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A9775C" w:rsidP="00AD39D3">
            <w:pPr>
              <w:rPr>
                <w:lang w:val="vi-VN"/>
              </w:rPr>
            </w:pPr>
            <w:r>
              <w:rPr>
                <w:sz w:val="26"/>
                <w:szCs w:val="26"/>
                <w:lang w:val="pt-BR"/>
              </w:rPr>
              <w:t>Giáo án số: 0</w:t>
            </w:r>
            <w:r w:rsidR="00121E09">
              <w:rPr>
                <w:sz w:val="26"/>
                <w:szCs w:val="26"/>
                <w:lang w:val="vi-VN"/>
              </w:rPr>
              <w:t>2</w:t>
            </w:r>
          </w:p>
        </w:tc>
        <w:tc>
          <w:tcPr>
            <w:tcW w:w="5317" w:type="dxa"/>
            <w:shd w:val="clear" w:color="auto" w:fill="auto"/>
          </w:tcPr>
          <w:p w:rsidR="009831FC" w:rsidRDefault="00121E09" w:rsidP="00AD39D3">
            <w:pPr>
              <w:rPr>
                <w:sz w:val="26"/>
                <w:szCs w:val="26"/>
              </w:rPr>
            </w:pPr>
            <w:r>
              <w:rPr>
                <w:sz w:val="26"/>
                <w:szCs w:val="26"/>
              </w:rPr>
              <w:t xml:space="preserve">Thời gian thực hiện: </w:t>
            </w:r>
            <w:r w:rsidR="00BF7D13">
              <w:rPr>
                <w:sz w:val="26"/>
                <w:szCs w:val="26"/>
                <w:lang w:val="vi-VN"/>
              </w:rPr>
              <w:t>225</w:t>
            </w:r>
            <w:r w:rsidR="00983C29">
              <w:rPr>
                <w:sz w:val="26"/>
                <w:szCs w:val="26"/>
                <w:lang w:val="vi-VN"/>
              </w:rPr>
              <w:t xml:space="preserve"> phút.</w:t>
            </w:r>
          </w:p>
          <w:p w:rsidR="009831FC" w:rsidRPr="009C262E" w:rsidRDefault="00C87714" w:rsidP="00AD39D3">
            <w:pPr>
              <w:suppressAutoHyphens w:val="0"/>
              <w:spacing w:before="80" w:after="80"/>
              <w:jc w:val="both"/>
              <w:rPr>
                <w:b/>
                <w:sz w:val="26"/>
                <w:szCs w:val="26"/>
                <w:lang w:eastAsia="en-US"/>
              </w:rPr>
            </w:pPr>
            <w:r>
              <w:rPr>
                <w:sz w:val="26"/>
                <w:szCs w:val="26"/>
              </w:rPr>
              <w:t>Tên chương 2</w:t>
            </w:r>
            <w:r w:rsidR="009831FC">
              <w:rPr>
                <w:sz w:val="26"/>
                <w:szCs w:val="26"/>
              </w:rPr>
              <w:t>:</w:t>
            </w:r>
            <w:r w:rsidR="009831FC" w:rsidRPr="009C262E">
              <w:rPr>
                <w:b/>
                <w:sz w:val="26"/>
                <w:szCs w:val="26"/>
                <w:lang w:eastAsia="en-US"/>
              </w:rPr>
              <w:t xml:space="preserve"> </w:t>
            </w:r>
            <w:r w:rsidRPr="00C87714">
              <w:rPr>
                <w:b/>
                <w:sz w:val="26"/>
                <w:szCs w:val="26"/>
                <w:lang w:eastAsia="en-US"/>
              </w:rPr>
              <w:t>HÌNH CHIẾU VUÔNG GÓC.</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C87714" w:rsidRPr="000B168B" w:rsidRDefault="00C87714" w:rsidP="00C87714">
      <w:pPr>
        <w:jc w:val="both"/>
        <w:rPr>
          <w:b/>
          <w:i/>
          <w:sz w:val="26"/>
          <w:szCs w:val="26"/>
        </w:rPr>
      </w:pPr>
      <w:r w:rsidRPr="000B168B">
        <w:rPr>
          <w:b/>
          <w:i/>
          <w:sz w:val="26"/>
          <w:szCs w:val="26"/>
          <w:lang w:val="vi-VN"/>
        </w:rPr>
        <w:t>2.1. C</w:t>
      </w:r>
      <w:r w:rsidRPr="000B168B">
        <w:rPr>
          <w:b/>
          <w:i/>
          <w:sz w:val="26"/>
          <w:szCs w:val="26"/>
        </w:rPr>
        <w:t>ác phép chiếu.</w:t>
      </w:r>
    </w:p>
    <w:p w:rsidR="00121E09" w:rsidRDefault="00C87714" w:rsidP="00121E09">
      <w:pPr>
        <w:jc w:val="both"/>
        <w:rPr>
          <w:b/>
          <w:i/>
          <w:sz w:val="26"/>
          <w:szCs w:val="26"/>
          <w:lang w:val="vi-VN"/>
        </w:rPr>
      </w:pPr>
      <w:r w:rsidRPr="000B168B">
        <w:rPr>
          <w:b/>
          <w:i/>
          <w:sz w:val="26"/>
          <w:szCs w:val="26"/>
          <w:lang w:val="vi-VN"/>
        </w:rPr>
        <w:t>2.2. Hình chiếu của điểm, đ</w:t>
      </w:r>
      <w:r w:rsidRPr="000B168B">
        <w:rPr>
          <w:rFonts w:hint="eastAsia"/>
          <w:b/>
          <w:i/>
          <w:sz w:val="26"/>
          <w:szCs w:val="26"/>
          <w:lang w:val="vi-VN"/>
        </w:rPr>
        <w:t>ư</w:t>
      </w:r>
      <w:r w:rsidRPr="000B168B">
        <w:rPr>
          <w:b/>
          <w:i/>
          <w:sz w:val="26"/>
          <w:szCs w:val="26"/>
          <w:lang w:val="vi-VN"/>
        </w:rPr>
        <w:t>ờng thẳng và mặt phẳng.</w:t>
      </w:r>
    </w:p>
    <w:p w:rsidR="00514891" w:rsidRPr="00BF7D13" w:rsidRDefault="00121E09" w:rsidP="00121E09">
      <w:pPr>
        <w:jc w:val="both"/>
        <w:rPr>
          <w:rFonts w:eastAsiaTheme="minorHAnsi"/>
          <w:b/>
          <w:i/>
          <w:sz w:val="26"/>
          <w:szCs w:val="26"/>
          <w:lang w:val="vi-VN" w:eastAsia="en-US"/>
        </w:rPr>
      </w:pPr>
      <w:r>
        <w:rPr>
          <w:b/>
          <w:i/>
          <w:sz w:val="26"/>
          <w:szCs w:val="26"/>
          <w:lang w:val="vi-VN"/>
        </w:rPr>
        <w:t>2</w:t>
      </w:r>
      <w:r w:rsidRPr="00121E09">
        <w:rPr>
          <w:rFonts w:eastAsiaTheme="minorHAnsi"/>
          <w:b/>
          <w:i/>
          <w:sz w:val="26"/>
          <w:szCs w:val="26"/>
          <w:lang w:eastAsia="en-US"/>
        </w:rPr>
        <w:t>.3.</w:t>
      </w:r>
      <w:r w:rsidRPr="00121E09">
        <w:rPr>
          <w:rFonts w:eastAsiaTheme="minorHAnsi"/>
          <w:b/>
          <w:i/>
          <w:sz w:val="26"/>
          <w:szCs w:val="26"/>
          <w:lang w:val="vi-VN" w:eastAsia="en-US"/>
        </w:rPr>
        <w:t xml:space="preserve"> </w:t>
      </w:r>
      <w:r w:rsidRPr="00121E09">
        <w:rPr>
          <w:rFonts w:eastAsiaTheme="minorHAnsi"/>
          <w:b/>
          <w:i/>
          <w:sz w:val="26"/>
          <w:szCs w:val="26"/>
          <w:lang w:eastAsia="en-US"/>
        </w:rPr>
        <w:t>Hình chiếu của khối hình học</w:t>
      </w:r>
      <w:r w:rsidR="00514891">
        <w:rPr>
          <w:rFonts w:eastAsiaTheme="minorHAnsi"/>
          <w:b/>
          <w:i/>
          <w:sz w:val="26"/>
          <w:szCs w:val="26"/>
          <w:lang w:val="vi-VN" w:eastAsia="en-US"/>
        </w:rPr>
        <w:t>.</w:t>
      </w:r>
    </w:p>
    <w:p w:rsidR="009831FC" w:rsidRPr="006F20F1" w:rsidRDefault="009831FC" w:rsidP="009831FC">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Hiểu và vẽ được hình chiếu vuông góc của điểm, đường, mặt phẳng;</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hình chiếu của các khối hình học cơ bản;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Vẽ được các hình chiếu của các khối hình đơn giản;</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 xml:space="preserve">- Rèn luyện tính kỷ luật, cẩn thận, nghiêm túc, chủ động và sáng tạo trong </w:t>
      </w:r>
    </w:p>
    <w:p w:rsidR="00DA0290" w:rsidRPr="000B168B" w:rsidRDefault="00DA0290" w:rsidP="00DA0290">
      <w:pPr>
        <w:suppressAutoHyphens w:val="0"/>
        <w:spacing w:before="120" w:after="120"/>
        <w:ind w:left="120" w:firstLine="600"/>
        <w:jc w:val="both"/>
        <w:rPr>
          <w:sz w:val="26"/>
          <w:szCs w:val="26"/>
          <w:lang w:eastAsia="en-US"/>
        </w:rPr>
      </w:pPr>
      <w:r w:rsidRPr="000B168B">
        <w:rPr>
          <w:sz w:val="26"/>
          <w:szCs w:val="26"/>
          <w:lang w:eastAsia="en-US"/>
        </w:rPr>
        <w:t>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9831FC" w:rsidRDefault="009831FC" w:rsidP="009831FC">
      <w:pPr>
        <w:rPr>
          <w:sz w:val="26"/>
          <w:szCs w:val="26"/>
          <w:lang w:val="sv-SE"/>
        </w:rPr>
      </w:pPr>
      <w:r>
        <w:rPr>
          <w:sz w:val="26"/>
          <w:szCs w:val="26"/>
          <w:lang w:val="it-IT"/>
        </w:rPr>
        <w:t xml:space="preserve">I. Ổn định lớp học:                            Thời gian: </w:t>
      </w:r>
      <w:r w:rsidR="00920C92">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6912DF" w:rsidRPr="00DA0290" w:rsidRDefault="006912DF" w:rsidP="006912DF">
            <w:pPr>
              <w:rPr>
                <w:iCs/>
                <w:sz w:val="26"/>
                <w:szCs w:val="26"/>
              </w:rPr>
            </w:pPr>
            <w:r w:rsidRPr="00DA0290">
              <w:rPr>
                <w:iCs/>
                <w:sz w:val="26"/>
                <w:szCs w:val="26"/>
                <w:lang w:val="vi-VN"/>
              </w:rPr>
              <w:t xml:space="preserve">- </w:t>
            </w:r>
            <w:r w:rsidRPr="00DA0290">
              <w:rPr>
                <w:iCs/>
                <w:sz w:val="26"/>
                <w:szCs w:val="26"/>
              </w:rPr>
              <w:t>Trong tự nhiên, bóng của vật thể được chiếu từ một nguồn sáng lên mặt đất hay mặt tường cho ta khái niệm về phép chiếu. Con người đã dùng nguyên lý của phép chiếu để biểu diễn hình dạng của vật thể lên mặt phẳng.</w:t>
            </w:r>
          </w:p>
          <w:p w:rsidR="006912DF" w:rsidRPr="00F04D7D" w:rsidRDefault="006912DF" w:rsidP="006912DF">
            <w:pPr>
              <w:rPr>
                <w:iCs/>
                <w:sz w:val="26"/>
                <w:szCs w:val="26"/>
              </w:rPr>
            </w:pPr>
            <w:r w:rsidRPr="00DA0290">
              <w:rPr>
                <w:iCs/>
                <w:sz w:val="26"/>
                <w:szCs w:val="26"/>
                <w:lang w:val="vi-VN"/>
              </w:rPr>
              <w:t xml:space="preserve">- </w:t>
            </w:r>
            <w:r w:rsidRPr="00DA0290">
              <w:rPr>
                <w:iCs/>
                <w:sz w:val="26"/>
                <w:szCs w:val="26"/>
              </w:rPr>
              <w:t>Có hai loại phép chiếu : Xuyên tâm và song song.</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5B4110" w:rsidRPr="000B168B" w:rsidRDefault="005B4110" w:rsidP="005B4110">
            <w:pPr>
              <w:rPr>
                <w:b/>
                <w:i/>
                <w:sz w:val="26"/>
                <w:szCs w:val="26"/>
              </w:rPr>
            </w:pPr>
            <w:r w:rsidRPr="000B168B">
              <w:rPr>
                <w:b/>
                <w:i/>
                <w:sz w:val="26"/>
                <w:szCs w:val="26"/>
              </w:rPr>
              <w:t>2.1. Các phép chiếu</w:t>
            </w:r>
          </w:p>
          <w:p w:rsidR="005B4110" w:rsidRPr="000B168B" w:rsidRDefault="005B4110" w:rsidP="005B4110">
            <w:pPr>
              <w:rPr>
                <w:sz w:val="26"/>
                <w:szCs w:val="26"/>
              </w:rPr>
            </w:pPr>
            <w:r w:rsidRPr="000B168B">
              <w:rPr>
                <w:sz w:val="26"/>
                <w:szCs w:val="26"/>
              </w:rPr>
              <w:t>2.1.1. Phép chiếu xuyên tâm</w:t>
            </w:r>
          </w:p>
          <w:p w:rsidR="005B4110" w:rsidRPr="000B168B" w:rsidRDefault="005B4110" w:rsidP="005B4110">
            <w:pPr>
              <w:rPr>
                <w:sz w:val="26"/>
                <w:szCs w:val="26"/>
              </w:rPr>
            </w:pPr>
            <w:r w:rsidRPr="000B168B">
              <w:rPr>
                <w:sz w:val="26"/>
                <w:szCs w:val="26"/>
              </w:rPr>
              <w:t xml:space="preserve">2.1.2. Phép chiếu song song </w:t>
            </w:r>
          </w:p>
          <w:p w:rsidR="005B4110" w:rsidRPr="000B168B" w:rsidRDefault="005B4110" w:rsidP="005B4110">
            <w:pPr>
              <w:rPr>
                <w:sz w:val="26"/>
                <w:szCs w:val="26"/>
              </w:rPr>
            </w:pPr>
            <w:r w:rsidRPr="000B168B">
              <w:rPr>
                <w:sz w:val="26"/>
                <w:szCs w:val="26"/>
              </w:rPr>
              <w:t>2.1.3. Phương pháp các hình chiếu vuông góc</w:t>
            </w:r>
          </w:p>
          <w:p w:rsidR="005B4110" w:rsidRPr="000B168B" w:rsidRDefault="005B4110" w:rsidP="005B4110">
            <w:pPr>
              <w:rPr>
                <w:b/>
                <w:i/>
                <w:sz w:val="26"/>
                <w:szCs w:val="26"/>
              </w:rPr>
            </w:pPr>
            <w:r w:rsidRPr="000B168B">
              <w:rPr>
                <w:b/>
                <w:i/>
                <w:sz w:val="26"/>
                <w:szCs w:val="26"/>
              </w:rPr>
              <w:lastRenderedPageBreak/>
              <w:t>2.2. Hình chiếu của điểm, đường thẳng, mặt phẳng</w:t>
            </w:r>
          </w:p>
          <w:p w:rsidR="005B4110" w:rsidRPr="000B168B" w:rsidRDefault="005B4110" w:rsidP="005B4110">
            <w:pPr>
              <w:rPr>
                <w:sz w:val="26"/>
                <w:szCs w:val="26"/>
              </w:rPr>
            </w:pPr>
            <w:r w:rsidRPr="000B168B">
              <w:rPr>
                <w:sz w:val="26"/>
                <w:szCs w:val="26"/>
              </w:rPr>
              <w:t>2.2.1. Hình chiếu đường thẳng ở vị trí bất kỳ với 3 mặt phẳng chiếu</w:t>
            </w:r>
          </w:p>
          <w:p w:rsidR="001B671F" w:rsidRDefault="005B4110" w:rsidP="00A9775C">
            <w:pPr>
              <w:rPr>
                <w:sz w:val="26"/>
                <w:szCs w:val="26"/>
              </w:rPr>
            </w:pPr>
            <w:r w:rsidRPr="000B168B">
              <w:rPr>
                <w:sz w:val="26"/>
                <w:szCs w:val="26"/>
              </w:rPr>
              <w:t>2.2.2. Hình chiếu của mặt phẳng ở vị trí bất kì với mặt phẳng chiếu</w:t>
            </w:r>
          </w:p>
          <w:p w:rsidR="00121E09" w:rsidRPr="00121E09" w:rsidRDefault="004B1E59" w:rsidP="00121E09">
            <w:pPr>
              <w:rPr>
                <w:b/>
                <w:i/>
                <w:sz w:val="26"/>
                <w:szCs w:val="26"/>
                <w:lang w:val="vi-VN"/>
              </w:rPr>
            </w:pPr>
            <w:r>
              <w:rPr>
                <w:b/>
                <w:i/>
                <w:sz w:val="26"/>
                <w:szCs w:val="26"/>
                <w:lang w:val="vi-VN"/>
              </w:rPr>
              <w:t>2</w:t>
            </w:r>
            <w:r w:rsidR="00121E09" w:rsidRPr="00121E09">
              <w:rPr>
                <w:b/>
                <w:i/>
                <w:sz w:val="26"/>
                <w:szCs w:val="26"/>
                <w:lang w:val="vi-VN"/>
              </w:rPr>
              <w:t>.3. Hình chiếu của khối hình học</w:t>
            </w:r>
          </w:p>
          <w:p w:rsidR="00121E09" w:rsidRPr="00121E09" w:rsidRDefault="00121E09" w:rsidP="00121E09">
            <w:pPr>
              <w:rPr>
                <w:sz w:val="26"/>
                <w:szCs w:val="26"/>
                <w:lang w:val="vi-VN"/>
              </w:rPr>
            </w:pPr>
            <w:r>
              <w:rPr>
                <w:sz w:val="26"/>
                <w:szCs w:val="26"/>
                <w:lang w:val="vi-VN"/>
              </w:rPr>
              <w:t>2</w:t>
            </w:r>
            <w:r w:rsidRPr="00121E09">
              <w:rPr>
                <w:sz w:val="26"/>
                <w:szCs w:val="26"/>
                <w:lang w:val="vi-VN"/>
              </w:rPr>
              <w:t>.3.1. Khối đa diện</w:t>
            </w:r>
          </w:p>
          <w:p w:rsidR="00121E09" w:rsidRPr="00121E09" w:rsidRDefault="00121E09" w:rsidP="00121E09">
            <w:pPr>
              <w:rPr>
                <w:sz w:val="26"/>
                <w:szCs w:val="26"/>
                <w:lang w:val="vi-VN"/>
              </w:rPr>
            </w:pPr>
            <w:r>
              <w:rPr>
                <w:sz w:val="26"/>
                <w:szCs w:val="26"/>
                <w:lang w:val="vi-VN"/>
              </w:rPr>
              <w:t>2.3.2. Khối tròn</w:t>
            </w:r>
            <w:r w:rsidRPr="00121E09">
              <w:rPr>
                <w:sz w:val="26"/>
                <w:szCs w:val="26"/>
                <w:lang w:val="vi-VN"/>
              </w:rPr>
              <w:t xml:space="preserve"> </w:t>
            </w:r>
          </w:p>
          <w:p w:rsidR="00121E09" w:rsidRDefault="00121E09" w:rsidP="00121E09">
            <w:pPr>
              <w:rPr>
                <w:sz w:val="26"/>
                <w:szCs w:val="26"/>
                <w:lang w:val="vi-VN"/>
              </w:rPr>
            </w:pPr>
            <w:r>
              <w:rPr>
                <w:sz w:val="26"/>
                <w:szCs w:val="26"/>
                <w:lang w:val="vi-VN"/>
              </w:rPr>
              <w:t>2</w:t>
            </w:r>
            <w:r w:rsidRPr="00121E09">
              <w:rPr>
                <w:sz w:val="26"/>
                <w:szCs w:val="26"/>
                <w:lang w:val="vi-VN"/>
              </w:rPr>
              <w:t>.3.3. Kích thước của khối hình học</w:t>
            </w:r>
          </w:p>
          <w:p w:rsidR="00121E09" w:rsidRPr="00121E09" w:rsidRDefault="00AA5157" w:rsidP="00121E09">
            <w:pPr>
              <w:rPr>
                <w:b/>
                <w:i/>
                <w:sz w:val="26"/>
                <w:szCs w:val="26"/>
                <w:lang w:val="vi-VN"/>
              </w:rPr>
            </w:pPr>
            <w:r>
              <w:rPr>
                <w:b/>
                <w:i/>
                <w:sz w:val="26"/>
                <w:szCs w:val="26"/>
                <w:lang w:val="vi-VN"/>
              </w:rPr>
              <w:t>Áp dụng</w:t>
            </w:r>
            <w:bookmarkStart w:id="0" w:name="_GoBack"/>
            <w:bookmarkEnd w:id="0"/>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rPr>
                <w:iCs/>
                <w:sz w:val="26"/>
                <w:szCs w:val="26"/>
                <w:lang w:val="vi-VN"/>
              </w:rPr>
            </w:pPr>
          </w:p>
          <w:p w:rsidR="00121E09" w:rsidRDefault="00121E09" w:rsidP="00AD39D3">
            <w:pPr>
              <w:rPr>
                <w:iCs/>
                <w:sz w:val="26"/>
                <w:szCs w:val="26"/>
                <w:lang w:val="vi-VN"/>
              </w:rPr>
            </w:pPr>
          </w:p>
          <w:p w:rsidR="00121E09" w:rsidRDefault="00121E09"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lastRenderedPageBreak/>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t>Trình chiếu powerpoint</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rPr>
            </w:pPr>
          </w:p>
          <w:p w:rsidR="00121E09" w:rsidRDefault="00121E09" w:rsidP="00AD39D3">
            <w:pPr>
              <w:rPr>
                <w:sz w:val="26"/>
                <w:szCs w:val="26"/>
              </w:rPr>
            </w:pPr>
          </w:p>
          <w:p w:rsidR="00121E09" w:rsidRDefault="00121E09" w:rsidP="00AD39D3">
            <w:pPr>
              <w:rPr>
                <w:sz w:val="26"/>
                <w:szCs w:val="26"/>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lastRenderedPageBreak/>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lastRenderedPageBreak/>
              <w:t xml:space="preserve">   </w:t>
            </w: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1C61F7" w:rsidP="00AD39D3">
            <w:pPr>
              <w:snapToGrid w:val="0"/>
              <w:jc w:val="center"/>
              <w:rPr>
                <w:sz w:val="26"/>
                <w:szCs w:val="26"/>
                <w:lang w:val="nb-NO"/>
              </w:rPr>
            </w:pPr>
            <w:r>
              <w:rPr>
                <w:sz w:val="26"/>
                <w:szCs w:val="26"/>
                <w:lang w:val="nb-NO"/>
              </w:rPr>
              <w:t>117</w:t>
            </w: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Default="001C61F7" w:rsidP="00AD39D3">
            <w:pPr>
              <w:snapToGrid w:val="0"/>
              <w:jc w:val="center"/>
              <w:rPr>
                <w:sz w:val="26"/>
                <w:szCs w:val="26"/>
                <w:lang w:val="nb-NO"/>
              </w:rPr>
            </w:pPr>
          </w:p>
          <w:p w:rsidR="001C61F7" w:rsidRPr="001C61F7" w:rsidRDefault="00BF7D13" w:rsidP="00AD39D3">
            <w:pPr>
              <w:snapToGrid w:val="0"/>
              <w:jc w:val="center"/>
              <w:rPr>
                <w:sz w:val="26"/>
                <w:szCs w:val="26"/>
                <w:lang w:val="vi-VN"/>
              </w:rPr>
            </w:pPr>
            <w:r>
              <w:rPr>
                <w:sz w:val="26"/>
                <w:szCs w:val="26"/>
                <w:lang w:val="vi-VN"/>
              </w:rPr>
              <w:t>90</w:t>
            </w:r>
          </w:p>
        </w:tc>
      </w:tr>
      <w:tr w:rsidR="009831FC" w:rsidTr="00121E09">
        <w:trPr>
          <w:trHeight w:val="1175"/>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121E09"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121E09" w:rsidP="00AD39D3">
            <w:pPr>
              <w:snapToGrid w:val="0"/>
              <w:rPr>
                <w:sz w:val="26"/>
                <w:szCs w:val="26"/>
                <w:lang w:val="nb-NO"/>
              </w:rPr>
            </w:pPr>
            <w:r>
              <w:rPr>
                <w:sz w:val="26"/>
                <w:szCs w:val="26"/>
                <w:lang w:val="nb-NO"/>
              </w:rPr>
              <w:t xml:space="preserve">  </w:t>
            </w:r>
          </w:p>
          <w:p w:rsidR="009831FC" w:rsidRDefault="009831FC" w:rsidP="00AD39D3">
            <w:pPr>
              <w:snapToGrid w:val="0"/>
              <w:jc w:val="center"/>
              <w:rPr>
                <w:sz w:val="26"/>
                <w:szCs w:val="26"/>
                <w:lang w:val="nb-NO"/>
              </w:rPr>
            </w:pPr>
            <w:r>
              <w:rPr>
                <w:sz w:val="26"/>
                <w:szCs w:val="26"/>
                <w:lang w:val="nb-NO"/>
              </w:rPr>
              <w:t>5</w:t>
            </w:r>
          </w:p>
          <w:p w:rsidR="009831FC" w:rsidRDefault="009831FC" w:rsidP="00AD39D3">
            <w:pPr>
              <w:snapToGrid w:val="0"/>
              <w:rPr>
                <w:sz w:val="26"/>
                <w:szCs w:val="26"/>
                <w:lang w:val="nb-NO"/>
              </w:rPr>
            </w:pPr>
          </w:p>
          <w:p w:rsidR="009831FC" w:rsidRDefault="009831FC" w:rsidP="00AD39D3">
            <w:pPr>
              <w:snapToGrid w:val="0"/>
              <w:rPr>
                <w:sz w:val="26"/>
                <w:szCs w:val="26"/>
                <w:lang w:val="nb-NO"/>
              </w:rPr>
            </w:pP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531BF1" w:rsidRPr="000B168B" w:rsidRDefault="009831FC" w:rsidP="00AD39D3">
            <w:pPr>
              <w:rPr>
                <w:sz w:val="26"/>
                <w:szCs w:val="26"/>
              </w:rPr>
            </w:pPr>
            <w:r w:rsidRPr="000B168B">
              <w:rPr>
                <w:sz w:val="26"/>
                <w:szCs w:val="26"/>
                <w:lang w:val="vi-VN"/>
              </w:rPr>
              <w:t xml:space="preserve">Xem lại mục </w:t>
            </w:r>
            <w:r w:rsidR="00531BF1" w:rsidRPr="000B168B">
              <w:rPr>
                <w:sz w:val="26"/>
                <w:szCs w:val="26"/>
              </w:rPr>
              <w:t>2.1.3. Phương pháp các hình chiếu vuông góc</w:t>
            </w:r>
          </w:p>
          <w:p w:rsidR="009831FC" w:rsidRPr="0027117E" w:rsidRDefault="009831FC" w:rsidP="00AD39D3">
            <w:pPr>
              <w:rPr>
                <w:sz w:val="26"/>
                <w:szCs w:val="26"/>
                <w:lang w:val="vi-VN"/>
              </w:rPr>
            </w:pPr>
            <w:r w:rsidRPr="000B168B">
              <w:rPr>
                <w:sz w:val="26"/>
                <w:szCs w:val="26"/>
                <w:lang w:val="vi-VN"/>
              </w:rPr>
              <w:t xml:space="preserve">Xem lại mục </w:t>
            </w:r>
            <w:r w:rsidR="00531BF1" w:rsidRPr="000B168B">
              <w:rPr>
                <w:sz w:val="26"/>
                <w:szCs w:val="26"/>
              </w:rPr>
              <w:t>2.2.2. Hình chiếu của mặt phẳ</w:t>
            </w:r>
            <w:r w:rsidR="00514891">
              <w:rPr>
                <w:sz w:val="26"/>
                <w:szCs w:val="26"/>
              </w:rPr>
              <w:t xml:space="preserve">ng ở vị trí bất kì với </w:t>
            </w:r>
            <w:r w:rsidR="00514891">
              <w:rPr>
                <w:sz w:val="26"/>
                <w:szCs w:val="26"/>
                <w:lang w:val="vi-VN"/>
              </w:rPr>
              <w:t>MP</w:t>
            </w:r>
            <w:r w:rsidR="00531BF1" w:rsidRPr="000B168B">
              <w:rPr>
                <w:sz w:val="26"/>
                <w:szCs w:val="26"/>
              </w:rPr>
              <w:t xml:space="preserve"> chiếu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21E09" w:rsidRDefault="009831FC" w:rsidP="00AD39D3">
            <w:pPr>
              <w:snapToGrid w:val="0"/>
              <w:rPr>
                <w:sz w:val="26"/>
                <w:szCs w:val="26"/>
                <w:lang w:val="pt-BR"/>
              </w:rPr>
            </w:pPr>
            <w:r>
              <w:rPr>
                <w:sz w:val="26"/>
                <w:szCs w:val="26"/>
                <w:lang w:val="pt-BR"/>
              </w:rPr>
              <w:t xml:space="preserve">   </w:t>
            </w:r>
          </w:p>
          <w:p w:rsidR="009831FC" w:rsidRDefault="009831FC" w:rsidP="00121E09">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409" w:type="dxa"/>
        <w:tblInd w:w="-30" w:type="dxa"/>
        <w:tblLayout w:type="fixed"/>
        <w:tblLook w:val="0000" w:firstRow="0" w:lastRow="0" w:firstColumn="0" w:lastColumn="0" w:noHBand="0" w:noVBand="0"/>
      </w:tblPr>
      <w:tblGrid>
        <w:gridCol w:w="1018"/>
        <w:gridCol w:w="3676"/>
        <w:gridCol w:w="4545"/>
        <w:gridCol w:w="150"/>
        <w:gridCol w:w="20"/>
      </w:tblGrid>
      <w:tr w:rsidR="009831FC" w:rsidTr="00282EEB">
        <w:trPr>
          <w:gridAfter w:val="2"/>
          <w:wAfter w:w="170" w:type="dxa"/>
        </w:trPr>
        <w:tc>
          <w:tcPr>
            <w:tcW w:w="1018"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21"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EE7735"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p w:rsidR="009831FC" w:rsidRDefault="009831FC" w:rsidP="00AD39D3"/>
        </w:tc>
      </w:tr>
      <w:tr w:rsidR="009831FC" w:rsidTr="009831FC">
        <w:tblPrEx>
          <w:tblCellMar>
            <w:left w:w="0" w:type="dxa"/>
            <w:right w:w="0" w:type="dxa"/>
          </w:tblCellMar>
        </w:tblPrEx>
        <w:tc>
          <w:tcPr>
            <w:tcW w:w="4694" w:type="dxa"/>
            <w:gridSpan w:val="2"/>
            <w:shd w:val="clear" w:color="auto" w:fill="auto"/>
          </w:tcPr>
          <w:p w:rsidR="009831FC" w:rsidRDefault="009831FC" w:rsidP="00AD39D3">
            <w:pPr>
              <w:snapToGrid w:val="0"/>
              <w:rPr>
                <w:sz w:val="26"/>
                <w:szCs w:val="26"/>
                <w:lang w:val="pt-BR"/>
              </w:rPr>
            </w:pPr>
          </w:p>
          <w:p w:rsidR="009831FC" w:rsidRDefault="009831FC" w:rsidP="00AD39D3">
            <w:pPr>
              <w:rPr>
                <w:sz w:val="26"/>
                <w:szCs w:val="26"/>
                <w:lang w:val="pt-BR"/>
              </w:rPr>
            </w:pPr>
            <w:r>
              <w:rPr>
                <w:sz w:val="26"/>
                <w:szCs w:val="26"/>
                <w:lang w:val="pt-BR"/>
              </w:rPr>
              <w:t xml:space="preserve"> </w:t>
            </w:r>
          </w:p>
          <w:p w:rsidR="009831FC" w:rsidRDefault="009831FC" w:rsidP="00AD39D3">
            <w:pPr>
              <w:jc w:val="center"/>
            </w:pPr>
            <w:r>
              <w:rPr>
                <w:b/>
                <w:bCs/>
                <w:sz w:val="26"/>
                <w:szCs w:val="26"/>
                <w:lang w:val="pt-BR"/>
              </w:rPr>
              <w:t>Trưởng khoa/Trưởng bộ môn</w:t>
            </w:r>
          </w:p>
        </w:tc>
        <w:tc>
          <w:tcPr>
            <w:tcW w:w="4695" w:type="dxa"/>
            <w:gridSpan w:val="2"/>
            <w:shd w:val="clear" w:color="auto" w:fill="auto"/>
          </w:tcPr>
          <w:p w:rsidR="009831FC" w:rsidRDefault="009831FC" w:rsidP="00AD39D3">
            <w:pPr>
              <w:rPr>
                <w:b/>
                <w:bCs/>
                <w:sz w:val="26"/>
                <w:szCs w:val="26"/>
                <w:lang w:val="pt-BR"/>
              </w:rPr>
            </w:pPr>
          </w:p>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AD39D3">
            <w:pPr>
              <w:jc w:val="center"/>
              <w:rPr>
                <w:b/>
                <w:bCs/>
                <w:sz w:val="26"/>
                <w:szCs w:val="26"/>
                <w:lang w:val="pt-BR"/>
              </w:rPr>
            </w:pPr>
          </w:p>
          <w:p w:rsidR="009831FC" w:rsidRDefault="009831FC" w:rsidP="001C61F7">
            <w:pPr>
              <w:jc w:val="center"/>
              <w:rPr>
                <w:sz w:val="26"/>
                <w:szCs w:val="26"/>
                <w:lang w:val="pt-BR"/>
              </w:rPr>
            </w:pPr>
            <w:r>
              <w:rPr>
                <w:sz w:val="26"/>
                <w:szCs w:val="26"/>
                <w:lang w:val="pt-BR"/>
              </w:rPr>
              <w:t xml:space="preserve">             VŨ QUANG KHẢI</w:t>
            </w:r>
          </w:p>
        </w:tc>
        <w:tc>
          <w:tcPr>
            <w:tcW w:w="20" w:type="dxa"/>
            <w:shd w:val="clear" w:color="auto" w:fill="auto"/>
          </w:tcPr>
          <w:p w:rsidR="009831FC" w:rsidRDefault="009831FC" w:rsidP="00AD39D3">
            <w:pPr>
              <w:snapToGrid w:val="0"/>
              <w:rPr>
                <w:sz w:val="26"/>
                <w:szCs w:val="26"/>
                <w:lang w:val="pt-BR"/>
              </w:rPr>
            </w:pPr>
          </w:p>
        </w:tc>
      </w:tr>
    </w:tbl>
    <w:p w:rsidR="00475B86" w:rsidRDefault="00475B86" w:rsidP="00514891"/>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21E09"/>
    <w:rsid w:val="00186890"/>
    <w:rsid w:val="001B671F"/>
    <w:rsid w:val="001C61F7"/>
    <w:rsid w:val="00282EEB"/>
    <w:rsid w:val="00311055"/>
    <w:rsid w:val="00475B86"/>
    <w:rsid w:val="004B1E59"/>
    <w:rsid w:val="00514891"/>
    <w:rsid w:val="00531BF1"/>
    <w:rsid w:val="005B4110"/>
    <w:rsid w:val="006741D8"/>
    <w:rsid w:val="006912DF"/>
    <w:rsid w:val="006C5FBF"/>
    <w:rsid w:val="00920C92"/>
    <w:rsid w:val="00933CB5"/>
    <w:rsid w:val="009831FC"/>
    <w:rsid w:val="00983C29"/>
    <w:rsid w:val="009B16BE"/>
    <w:rsid w:val="00A9775C"/>
    <w:rsid w:val="00AA5157"/>
    <w:rsid w:val="00AD39D3"/>
    <w:rsid w:val="00BC49F0"/>
    <w:rsid w:val="00BF7D13"/>
    <w:rsid w:val="00C87714"/>
    <w:rsid w:val="00DA0290"/>
    <w:rsid w:val="00E85E00"/>
    <w:rsid w:val="00F04D7D"/>
    <w:rsid w:val="00F77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62E7F"/>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31FC"/>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2020-11-24T07:19:00Z</dcterms:created>
  <dcterms:modified xsi:type="dcterms:W3CDTF">2020-11-26T03:10:00Z</dcterms:modified>
</cp:coreProperties>
</file>